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方正仿宋_GBK" w:eastAsia="方正仿宋_GBK"/>
          <w:sz w:val="28"/>
          <w:szCs w:val="28"/>
        </w:rPr>
        <w:t>：</w:t>
      </w:r>
      <w:r>
        <w:rPr>
          <w:rFonts w:hint="eastAsia" w:ascii="方正小标宋简体" w:eastAsia="方正小标宋简体"/>
          <w:sz w:val="28"/>
          <w:szCs w:val="28"/>
        </w:rPr>
        <w:t xml:space="preserve">                 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技术经理人申请表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257"/>
        <w:gridCol w:w="1293"/>
        <w:gridCol w:w="15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325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工作职务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工作地址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3" w:type="dxa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擅长领域</w:t>
            </w:r>
          </w:p>
        </w:tc>
        <w:tc>
          <w:tcPr>
            <w:tcW w:w="778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从业经历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工作业绩（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着重描述技术转移、成果转化方面的经历与业绩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7787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省技术市场审查意见</w:t>
            </w:r>
          </w:p>
        </w:tc>
        <w:tc>
          <w:tcPr>
            <w:tcW w:w="7787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日    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jc w:val="right"/>
        <w:rPr>
          <w:color w:val="000000"/>
          <w:sz w:val="24"/>
        </w:rPr>
      </w:pPr>
      <w:r>
        <w:rPr>
          <w:rFonts w:hint="eastAsia"/>
          <w:color w:val="000000"/>
        </w:rPr>
        <w:t xml:space="preserve">                                             </w:t>
      </w:r>
      <w:r>
        <w:rPr>
          <w:rFonts w:hint="eastAsia"/>
          <w:color w:val="000000"/>
          <w:sz w:val="24"/>
        </w:rPr>
        <w:t>江苏省技术产权交易市场制表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B40AA"/>
    <w:rsid w:val="3D6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2021-09-06T06:11:00Z</dcterms:created>
  <dc:creator>潇潇</dc:creator>
  <cp:lastModifiedBy>潇潇</cp:lastModifiedBy>
  <dcterms:modified xsi:type="dcterms:W3CDTF">2021-09-06T06:12:23Z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A8EC9F09D1BC412289CFDC6937E92824</vt:lpwstr>
  </property>
</Properties>
</file>